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C0B" w:rsidRDefault="007C171B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8539B2" wp14:editId="2B036012">
                <wp:simplePos x="0" y="0"/>
                <wp:positionH relativeFrom="column">
                  <wp:posOffset>7259320</wp:posOffset>
                </wp:positionH>
                <wp:positionV relativeFrom="paragraph">
                  <wp:posOffset>5325745</wp:posOffset>
                </wp:positionV>
                <wp:extent cx="742950" cy="685800"/>
                <wp:effectExtent l="0" t="0" r="19050" b="19050"/>
                <wp:wrapNone/>
                <wp:docPr id="3" name="3 Estrella de 6 punta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685800"/>
                        </a:xfrm>
                        <a:prstGeom prst="star6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73C0B" w:rsidRPr="00F73C0B" w:rsidRDefault="00F73C0B" w:rsidP="00F73C0B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3 Estrella de 6 puntas" o:spid="_x0000_s1026" style="position:absolute;margin-left:571.6pt;margin-top:419.35pt;width:58.5pt;height:5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42950,685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" adj="-11796480,,5400" path="m,171450r247648,-3l371475,,495302,171447r247648,3l619129,342900,742950,514350r-247648,3l371475,685800,247648,514353,,514350,123821,342900,,171450xe" fillcolor="#4f81bd [3204]" strokecolor="#243f60 [1604]" strokeweight="2pt">
                <v:stroke joinstyle="miter"/>
                <v:formulas/>
                <v:path arrowok="t" o:connecttype="custom" o:connectlocs="0,171450;247648,171447;371475,0;495302,171447;742950,171450;619129,342900;742950,514350;495302,514353;371475,685800;247648,514353;0,514350;123821,342900;0,171450" o:connectangles="0,0,0,0,0,0,0,0,0,0,0,0,0" textboxrect="0,0,742950,685800"/>
                <v:textbox>
                  <w:txbxContent>
                    <w:p w:rsidR="00F73C0B" w:rsidRPr="00F73C0B" w:rsidRDefault="00F73C0B" w:rsidP="00F73C0B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D009C6" wp14:editId="7613B7F5">
                <wp:simplePos x="0" y="0"/>
                <wp:positionH relativeFrom="column">
                  <wp:posOffset>5942965</wp:posOffset>
                </wp:positionH>
                <wp:positionV relativeFrom="paragraph">
                  <wp:posOffset>5321300</wp:posOffset>
                </wp:positionV>
                <wp:extent cx="742950" cy="685800"/>
                <wp:effectExtent l="0" t="0" r="19050" b="19050"/>
                <wp:wrapNone/>
                <wp:docPr id="2" name="2 Estrella de 6 punta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685800"/>
                        </a:xfrm>
                        <a:prstGeom prst="star6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73C0B" w:rsidRPr="00F73C0B" w:rsidRDefault="00F73C0B" w:rsidP="00F73C0B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F73C0B">
                              <w:rPr>
                                <w:b/>
                                <w:sz w:val="36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2 Estrella de 6 puntas" o:spid="_x0000_s1027" style="position:absolute;margin-left:467.95pt;margin-top:419pt;width:58.5pt;height:5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42950,685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" adj="-11796480,,5400" path="m,171450r247648,-3l371475,,495302,171447r247648,3l619129,342900,742950,514350r-247648,3l371475,685800,247648,514353,,514350,123821,342900,,171450xe" fillcolor="#4f81bd [3204]" strokecolor="#243f60 [1604]" strokeweight="2pt">
                <v:stroke joinstyle="miter"/>
                <v:formulas/>
                <v:path arrowok="t" o:connecttype="custom" o:connectlocs="0,171450;247648,171447;371475,0;495302,171447;742950,171450;619129,342900;742950,514350;495302,514353;371475,685800;247648,514353;0,514350;123821,342900;0,171450" o:connectangles="0,0,0,0,0,0,0,0,0,0,0,0,0" textboxrect="0,0,742950,685800"/>
                <v:textbox>
                  <w:txbxContent>
                    <w:p w:rsidR="00F73C0B" w:rsidRPr="00F73C0B" w:rsidRDefault="00F73C0B" w:rsidP="00F73C0B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 w:rsidRPr="00F73C0B">
                        <w:rPr>
                          <w:b/>
                          <w:sz w:val="36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F73C0B"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 wp14:anchorId="72F52AB1" wp14:editId="4273B3C0">
            <wp:simplePos x="0" y="0"/>
            <wp:positionH relativeFrom="column">
              <wp:posOffset>-347980</wp:posOffset>
            </wp:positionH>
            <wp:positionV relativeFrom="paragraph">
              <wp:posOffset>216535</wp:posOffset>
            </wp:positionV>
            <wp:extent cx="9152890" cy="6667500"/>
            <wp:effectExtent l="0" t="0" r="0" b="0"/>
            <wp:wrapThrough wrapText="bothSides">
              <wp:wrapPolygon edited="0">
                <wp:start x="0" y="0"/>
                <wp:lineTo x="0" y="21538"/>
                <wp:lineTo x="21534" y="21538"/>
                <wp:lineTo x="21534" y="0"/>
                <wp:lineTo x="0" y="0"/>
              </wp:wrapPolygon>
            </wp:wrapThrough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blero de jue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52890" cy="6667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3C0B" w:rsidRPr="00F73C0B" w:rsidRDefault="00F73C0B" w:rsidP="00F73C0B"/>
    <w:p w:rsidR="00F73C0B" w:rsidRPr="006E7E86" w:rsidRDefault="00F73C0B" w:rsidP="00F73C0B">
      <w:pPr>
        <w:jc w:val="center"/>
        <w:rPr>
          <w:color w:val="8DB3E2" w:themeColor="text2" w:themeTint="66"/>
          <w:sz w:val="44"/>
        </w:rPr>
      </w:pPr>
      <w:r w:rsidRPr="006E7E86">
        <w:rPr>
          <w:color w:val="8DB3E2" w:themeColor="text2" w:themeTint="66"/>
          <w:sz w:val="44"/>
        </w:rPr>
        <w:t>REGLAS DEL JUEGO</w:t>
      </w:r>
    </w:p>
    <w:p w:rsidR="00F73C0B" w:rsidRPr="00F73C0B" w:rsidRDefault="00F73C0B" w:rsidP="00F73C0B"/>
    <w:p w:rsidR="00F73C0B" w:rsidRPr="00F73C0B" w:rsidRDefault="00F73C0B" w:rsidP="00F73C0B"/>
    <w:p w:rsidR="00F73C0B" w:rsidRPr="00F73C0B" w:rsidRDefault="00F73C0B" w:rsidP="00F73C0B">
      <w:pPr>
        <w:pStyle w:val="Prrafodelista"/>
        <w:numPr>
          <w:ilvl w:val="0"/>
          <w:numId w:val="1"/>
        </w:numPr>
        <w:jc w:val="both"/>
        <w:rPr>
          <w:sz w:val="44"/>
        </w:rPr>
      </w:pPr>
      <w:r w:rsidRPr="00F73C0B">
        <w:rPr>
          <w:sz w:val="44"/>
        </w:rPr>
        <w:t>Cada jugador tirara de los dados, y el que obtenga el mayor puntaje será el jugador número uno, y tendrá derecho a iniciar el juego.</w:t>
      </w:r>
    </w:p>
    <w:p w:rsidR="00F73C0B" w:rsidRPr="00F73C0B" w:rsidRDefault="00F73C0B" w:rsidP="00F73C0B">
      <w:pPr>
        <w:pStyle w:val="Prrafodelista"/>
        <w:numPr>
          <w:ilvl w:val="0"/>
          <w:numId w:val="1"/>
        </w:numPr>
        <w:jc w:val="both"/>
        <w:rPr>
          <w:sz w:val="44"/>
        </w:rPr>
      </w:pPr>
      <w:r w:rsidRPr="00F73C0B">
        <w:rPr>
          <w:sz w:val="44"/>
        </w:rPr>
        <w:t xml:space="preserve">Irán avanzando  el número de casillas indicado por el dado. </w:t>
      </w:r>
    </w:p>
    <w:p w:rsidR="00F73C0B" w:rsidRPr="00F73C0B" w:rsidRDefault="00F73C0B" w:rsidP="00F73C0B">
      <w:pPr>
        <w:pStyle w:val="Prrafodelista"/>
        <w:numPr>
          <w:ilvl w:val="0"/>
          <w:numId w:val="1"/>
        </w:numPr>
        <w:jc w:val="both"/>
        <w:rPr>
          <w:sz w:val="44"/>
        </w:rPr>
      </w:pPr>
      <w:r w:rsidRPr="00F73C0B">
        <w:rPr>
          <w:sz w:val="44"/>
        </w:rPr>
        <w:t xml:space="preserve">Al momento de posicionarse en la casilla correspondiente, el jugador </w:t>
      </w:r>
      <w:r w:rsidR="006C296A">
        <w:rPr>
          <w:sz w:val="44"/>
        </w:rPr>
        <w:t xml:space="preserve">seleccionara </w:t>
      </w:r>
      <w:r w:rsidRPr="00F73C0B">
        <w:rPr>
          <w:sz w:val="44"/>
        </w:rPr>
        <w:t>una pregunta</w:t>
      </w:r>
      <w:r w:rsidR="006C296A">
        <w:rPr>
          <w:sz w:val="44"/>
        </w:rPr>
        <w:t xml:space="preserve"> y buscara la respuesta</w:t>
      </w:r>
      <w:r w:rsidR="00746A51">
        <w:rPr>
          <w:sz w:val="44"/>
        </w:rPr>
        <w:t xml:space="preserve"> anotando una misma marca indicando la pregunta y su respuesta</w:t>
      </w:r>
      <w:bookmarkStart w:id="0" w:name="_GoBack"/>
      <w:bookmarkEnd w:id="0"/>
      <w:r w:rsidRPr="00F73C0B">
        <w:rPr>
          <w:sz w:val="44"/>
        </w:rPr>
        <w:t xml:space="preserve">, la cual si es contestada correctamente le da derecho al jugador a ganarse el lugar nuevo que ocupa, de lo contrario regresara a la casilla anterior donde se encontraba. </w:t>
      </w:r>
    </w:p>
    <w:p w:rsidR="00F73C0B" w:rsidRDefault="00F73C0B" w:rsidP="00F73C0B">
      <w:pPr>
        <w:pStyle w:val="Prrafodelista"/>
        <w:numPr>
          <w:ilvl w:val="0"/>
          <w:numId w:val="1"/>
        </w:numPr>
        <w:jc w:val="both"/>
        <w:rPr>
          <w:sz w:val="44"/>
        </w:rPr>
      </w:pPr>
      <w:r w:rsidRPr="00F73C0B">
        <w:rPr>
          <w:sz w:val="44"/>
        </w:rPr>
        <w:t xml:space="preserve">Gana aquel jugador que llegue primero a la meta.   </w:t>
      </w:r>
    </w:p>
    <w:p w:rsidR="00F73C0B" w:rsidRDefault="00F73C0B" w:rsidP="00F73C0B">
      <w:pPr>
        <w:jc w:val="both"/>
        <w:rPr>
          <w:sz w:val="44"/>
        </w:rPr>
      </w:pPr>
    </w:p>
    <w:p w:rsidR="00F73C0B" w:rsidRDefault="00F73C0B" w:rsidP="00F73C0B">
      <w:pPr>
        <w:jc w:val="both"/>
        <w:rPr>
          <w:sz w:val="44"/>
        </w:rPr>
      </w:pPr>
    </w:p>
    <w:p w:rsidR="00F73C0B" w:rsidRDefault="00F73C0B" w:rsidP="00F73C0B">
      <w:pPr>
        <w:jc w:val="both"/>
        <w:rPr>
          <w:sz w:val="44"/>
        </w:rPr>
      </w:pPr>
    </w:p>
    <w:p w:rsidR="00F73C0B" w:rsidRDefault="00F73C0B" w:rsidP="00F73C0B">
      <w:pPr>
        <w:jc w:val="center"/>
        <w:rPr>
          <w:sz w:val="44"/>
        </w:rPr>
      </w:pPr>
      <w:r>
        <w:rPr>
          <w:sz w:val="44"/>
        </w:rPr>
        <w:lastRenderedPageBreak/>
        <w:t>PREGUNTAS</w:t>
      </w:r>
      <w:r w:rsidR="00E9069D">
        <w:rPr>
          <w:sz w:val="44"/>
        </w:rPr>
        <w:t xml:space="preserve"> CORRECTAS</w:t>
      </w:r>
      <w:r>
        <w:rPr>
          <w:sz w:val="44"/>
        </w:rPr>
        <w:t>:</w:t>
      </w:r>
    </w:p>
    <w:p w:rsidR="00F73C0B" w:rsidRPr="00F73C0B" w:rsidRDefault="00F73C0B" w:rsidP="00F73C0B">
      <w:pPr>
        <w:jc w:val="both"/>
        <w:rPr>
          <w:sz w:val="24"/>
        </w:rPr>
      </w:pPr>
    </w:p>
    <w:tbl>
      <w:tblPr>
        <w:tblStyle w:val="Sombreadoclaro-nfasis5"/>
        <w:tblW w:w="0" w:type="auto"/>
        <w:tblLook w:val="04A0" w:firstRow="1" w:lastRow="0" w:firstColumn="1" w:lastColumn="0" w:noHBand="0" w:noVBand="1"/>
      </w:tblPr>
      <w:tblGrid>
        <w:gridCol w:w="6602"/>
        <w:gridCol w:w="6602"/>
      </w:tblGrid>
      <w:tr w:rsidR="001F794D" w:rsidTr="008049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2" w:type="dxa"/>
            <w:vAlign w:val="center"/>
          </w:tcPr>
          <w:p w:rsidR="001F794D" w:rsidRPr="001F794D" w:rsidRDefault="001F794D" w:rsidP="008049B7">
            <w:pPr>
              <w:jc w:val="center"/>
              <w:rPr>
                <w:sz w:val="44"/>
              </w:rPr>
            </w:pPr>
            <w:r w:rsidRPr="001F794D">
              <w:rPr>
                <w:sz w:val="44"/>
              </w:rPr>
              <w:t>PREGUNTA</w:t>
            </w:r>
          </w:p>
        </w:tc>
        <w:tc>
          <w:tcPr>
            <w:tcW w:w="6602" w:type="dxa"/>
            <w:vAlign w:val="center"/>
          </w:tcPr>
          <w:p w:rsidR="001F794D" w:rsidRPr="001F794D" w:rsidRDefault="001F794D" w:rsidP="008049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</w:rPr>
            </w:pPr>
            <w:r w:rsidRPr="001F794D">
              <w:rPr>
                <w:sz w:val="44"/>
              </w:rPr>
              <w:t>RESPUESTA</w:t>
            </w:r>
          </w:p>
        </w:tc>
      </w:tr>
      <w:tr w:rsidR="001F794D" w:rsidTr="008049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2" w:type="dxa"/>
            <w:vAlign w:val="center"/>
          </w:tcPr>
          <w:p w:rsidR="001F794D" w:rsidRDefault="001F794D" w:rsidP="008049B7">
            <w:pPr>
              <w:jc w:val="center"/>
            </w:pPr>
            <w:r>
              <w:t>¿Quién dijo la educación es responsabilidad de los maestros?</w:t>
            </w:r>
          </w:p>
        </w:tc>
        <w:tc>
          <w:tcPr>
            <w:tcW w:w="6602" w:type="dxa"/>
            <w:vAlign w:val="center"/>
          </w:tcPr>
          <w:p w:rsidR="001F794D" w:rsidRDefault="001F794D" w:rsidP="008049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Carlos Jonguitud Barrios, quien era el líder vitalicio sindical del SNTE</w:t>
            </w:r>
          </w:p>
        </w:tc>
      </w:tr>
      <w:tr w:rsidR="001F794D" w:rsidTr="008049B7">
        <w:trPr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2" w:type="dxa"/>
            <w:vAlign w:val="center"/>
          </w:tcPr>
          <w:p w:rsidR="001F794D" w:rsidRDefault="008049B7" w:rsidP="008049B7">
            <w:pPr>
              <w:jc w:val="center"/>
            </w:pPr>
            <w:r>
              <w:t>¿</w:t>
            </w:r>
            <w:r w:rsidR="005B769A">
              <w:t>Se</w:t>
            </w:r>
            <w:r>
              <w:t xml:space="preserve"> ocupaba exclusivamente de los asuntos laborales de los maestros, es na entidad que comparte con la burocracia la gestión del sistema </w:t>
            </w:r>
            <w:r w:rsidR="005B769A">
              <w:t>educativo?</w:t>
            </w:r>
          </w:p>
        </w:tc>
        <w:tc>
          <w:tcPr>
            <w:tcW w:w="6602" w:type="dxa"/>
            <w:vAlign w:val="center"/>
          </w:tcPr>
          <w:p w:rsidR="001F794D" w:rsidRDefault="008049B7" w:rsidP="008049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 SNTE</w:t>
            </w:r>
          </w:p>
        </w:tc>
      </w:tr>
      <w:tr w:rsidR="001F794D" w:rsidTr="008049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2" w:type="dxa"/>
            <w:vAlign w:val="center"/>
          </w:tcPr>
          <w:p w:rsidR="001F794D" w:rsidRDefault="003A6341" w:rsidP="008049B7">
            <w:pPr>
              <w:jc w:val="center"/>
            </w:pPr>
            <w:r>
              <w:t>¿Cuál es el doble papel que juega la SNTE</w:t>
            </w:r>
            <w:r w:rsidR="008049B7">
              <w:t>?</w:t>
            </w:r>
          </w:p>
        </w:tc>
        <w:tc>
          <w:tcPr>
            <w:tcW w:w="6602" w:type="dxa"/>
            <w:vAlign w:val="center"/>
          </w:tcPr>
          <w:p w:rsidR="001F794D" w:rsidRDefault="003A6341" w:rsidP="008049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El de estructura de control sobre el magisterio </w:t>
            </w:r>
            <w:r w:rsidR="005B769A">
              <w:t>y maquinaria político electoral.</w:t>
            </w:r>
          </w:p>
        </w:tc>
      </w:tr>
      <w:tr w:rsidR="001F794D" w:rsidTr="008049B7">
        <w:trPr>
          <w:trHeight w:val="6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2" w:type="dxa"/>
            <w:vAlign w:val="center"/>
          </w:tcPr>
          <w:p w:rsidR="001F794D" w:rsidRDefault="005B769A" w:rsidP="008049B7">
            <w:pPr>
              <w:jc w:val="center"/>
            </w:pPr>
            <w:r>
              <w:t>¿En qué año surgió la CNTE ?</w:t>
            </w:r>
          </w:p>
        </w:tc>
        <w:tc>
          <w:tcPr>
            <w:tcW w:w="6602" w:type="dxa"/>
            <w:vAlign w:val="center"/>
          </w:tcPr>
          <w:p w:rsidR="001F794D" w:rsidRDefault="005B769A" w:rsidP="008049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Surgió en 1977 </w:t>
            </w:r>
          </w:p>
        </w:tc>
      </w:tr>
      <w:tr w:rsidR="001F794D" w:rsidTr="008049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2" w:type="dxa"/>
            <w:vAlign w:val="center"/>
          </w:tcPr>
          <w:p w:rsidR="001F794D" w:rsidRDefault="005B769A" w:rsidP="008049B7">
            <w:pPr>
              <w:jc w:val="center"/>
            </w:pPr>
            <w:r>
              <w:t>¿Cuál fue el motivo del surgimiento de la CNTE?</w:t>
            </w:r>
          </w:p>
        </w:tc>
        <w:tc>
          <w:tcPr>
            <w:tcW w:w="6602" w:type="dxa"/>
            <w:vAlign w:val="center"/>
          </w:tcPr>
          <w:p w:rsidR="001F794D" w:rsidRDefault="005B769A" w:rsidP="008049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Cuando en 1977 el principio antidemocrático del SNTE fue cuestionado cuando olas crecientes de maestros que levantaron sus reivindicaciones por su lado y pidieron la democratización de su gremio. </w:t>
            </w:r>
          </w:p>
        </w:tc>
      </w:tr>
      <w:tr w:rsidR="001F794D" w:rsidTr="008049B7">
        <w:trPr>
          <w:trHeight w:val="6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2" w:type="dxa"/>
            <w:vAlign w:val="center"/>
          </w:tcPr>
          <w:p w:rsidR="001F794D" w:rsidRDefault="00374F1B" w:rsidP="008049B7">
            <w:pPr>
              <w:jc w:val="center"/>
            </w:pPr>
            <w:r>
              <w:t>¿En que año la dirigencia del SNTE paso a manos de Elba Esther Gordillo?</w:t>
            </w:r>
          </w:p>
        </w:tc>
        <w:tc>
          <w:tcPr>
            <w:tcW w:w="6602" w:type="dxa"/>
            <w:vAlign w:val="center"/>
          </w:tcPr>
          <w:p w:rsidR="001F794D" w:rsidRDefault="00374F1B" w:rsidP="008049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 el año de 1988 tomo posesión de la dirigencia del sindicato.</w:t>
            </w:r>
          </w:p>
        </w:tc>
      </w:tr>
      <w:tr w:rsidR="001F794D" w:rsidTr="008049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2" w:type="dxa"/>
            <w:vAlign w:val="center"/>
          </w:tcPr>
          <w:p w:rsidR="001F794D" w:rsidRDefault="00B169FB" w:rsidP="008049B7">
            <w:pPr>
              <w:jc w:val="center"/>
            </w:pPr>
            <w:r>
              <w:t>¿Qué tipo de ideología gremial predomina en él SNTE ?</w:t>
            </w:r>
          </w:p>
        </w:tc>
        <w:tc>
          <w:tcPr>
            <w:tcW w:w="6602" w:type="dxa"/>
            <w:vAlign w:val="center"/>
          </w:tcPr>
          <w:p w:rsidR="001F794D" w:rsidRDefault="00B169FB" w:rsidP="008049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Predomina una ideología gremialista que separa los intereses del trabajador de los intereses de la empresa, ocasionando que se dé más importancia al primer aspecto que al segundo.</w:t>
            </w:r>
          </w:p>
        </w:tc>
      </w:tr>
      <w:tr w:rsidR="00B169FB" w:rsidTr="008049B7">
        <w:trPr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2" w:type="dxa"/>
            <w:vAlign w:val="center"/>
          </w:tcPr>
          <w:p w:rsidR="00B169FB" w:rsidRDefault="005C4D5E" w:rsidP="008049B7">
            <w:pPr>
              <w:jc w:val="center"/>
            </w:pPr>
            <w:r>
              <w:t>¿Cuál ha sido los conflictos de la SNTE?</w:t>
            </w:r>
          </w:p>
        </w:tc>
        <w:tc>
          <w:tcPr>
            <w:tcW w:w="6602" w:type="dxa"/>
            <w:vAlign w:val="center"/>
          </w:tcPr>
          <w:p w:rsidR="00B169FB" w:rsidRDefault="005C4D5E" w:rsidP="008049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Que pelea en todos los frentes el aumento de los comisionados, maestros que no enseñan y que aun así perciben un pago.</w:t>
            </w:r>
          </w:p>
        </w:tc>
      </w:tr>
      <w:tr w:rsidR="00581545" w:rsidTr="008049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2" w:type="dxa"/>
            <w:vAlign w:val="center"/>
          </w:tcPr>
          <w:p w:rsidR="00581545" w:rsidRDefault="00581545" w:rsidP="008049B7">
            <w:pPr>
              <w:jc w:val="center"/>
            </w:pPr>
            <w:r>
              <w:t>¿Quiénes son los agremiados mejor privilegiados del SNTE?</w:t>
            </w:r>
          </w:p>
        </w:tc>
        <w:tc>
          <w:tcPr>
            <w:tcW w:w="6602" w:type="dxa"/>
            <w:vAlign w:val="center"/>
          </w:tcPr>
          <w:p w:rsidR="00581545" w:rsidRDefault="00581545" w:rsidP="008049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Aquellos que se dedican más al activismo político y no aquellos que tienen un buen desempeño académico. </w:t>
            </w:r>
          </w:p>
        </w:tc>
      </w:tr>
      <w:tr w:rsidR="00AE34BF" w:rsidTr="008049B7">
        <w:trPr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2" w:type="dxa"/>
            <w:vAlign w:val="center"/>
          </w:tcPr>
          <w:p w:rsidR="00AE34BF" w:rsidRDefault="00AE34BF" w:rsidP="008049B7">
            <w:pPr>
              <w:jc w:val="center"/>
            </w:pPr>
            <w:r>
              <w:t>Se define así al trabajo de los maestros</w:t>
            </w:r>
          </w:p>
        </w:tc>
        <w:tc>
          <w:tcPr>
            <w:tcW w:w="6602" w:type="dxa"/>
            <w:vAlign w:val="center"/>
          </w:tcPr>
          <w:p w:rsidR="00AE34BF" w:rsidRDefault="00AE34BF" w:rsidP="008049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Es un devenir cotidiano en donde actúan relaciones, fuerzas e interés que lo mantienen en movimiento.</w:t>
            </w:r>
          </w:p>
        </w:tc>
      </w:tr>
      <w:tr w:rsidR="00AE34BF" w:rsidTr="008049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2" w:type="dxa"/>
            <w:vAlign w:val="center"/>
          </w:tcPr>
          <w:p w:rsidR="00AE34BF" w:rsidRDefault="00E01D85" w:rsidP="008049B7">
            <w:pPr>
              <w:jc w:val="center"/>
            </w:pPr>
            <w:r>
              <w:t>¿Cómo podemos ver al maestro?</w:t>
            </w:r>
          </w:p>
        </w:tc>
        <w:tc>
          <w:tcPr>
            <w:tcW w:w="6602" w:type="dxa"/>
            <w:vAlign w:val="center"/>
          </w:tcPr>
          <w:p w:rsidR="00AE34BF" w:rsidRDefault="00E01D85" w:rsidP="008049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Como la encarnación de la función social </w:t>
            </w:r>
            <w:r w:rsidR="00F760E1">
              <w:t>abstracta de un educador así como de una función ideológica del Estado.</w:t>
            </w:r>
          </w:p>
        </w:tc>
      </w:tr>
      <w:tr w:rsidR="00F760E1" w:rsidTr="008049B7">
        <w:trPr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2" w:type="dxa"/>
            <w:vAlign w:val="center"/>
          </w:tcPr>
          <w:p w:rsidR="00F760E1" w:rsidRDefault="00E52ECD" w:rsidP="00F760E1">
            <w:pPr>
              <w:ind w:left="708"/>
              <w:jc w:val="center"/>
            </w:pPr>
            <w:r>
              <w:lastRenderedPageBreak/>
              <w:t>¿El trabajo de los maestros es un producto de que elementos?</w:t>
            </w:r>
          </w:p>
        </w:tc>
        <w:tc>
          <w:tcPr>
            <w:tcW w:w="6602" w:type="dxa"/>
            <w:vAlign w:val="center"/>
          </w:tcPr>
          <w:p w:rsidR="00F760E1" w:rsidRDefault="00E52ECD" w:rsidP="008049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De la relación de sujeto-instituto donde ambas instancias lo modifican y son modificadas por el maestro. </w:t>
            </w:r>
          </w:p>
        </w:tc>
      </w:tr>
      <w:tr w:rsidR="009F431B" w:rsidTr="008049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2" w:type="dxa"/>
            <w:vAlign w:val="center"/>
          </w:tcPr>
          <w:p w:rsidR="009F431B" w:rsidRDefault="009F431B" w:rsidP="00F760E1">
            <w:pPr>
              <w:ind w:left="708"/>
              <w:jc w:val="center"/>
            </w:pPr>
            <w:r>
              <w:t>¿De dónde vienen  las condiciones materiales de cada escuela?</w:t>
            </w:r>
          </w:p>
        </w:tc>
        <w:tc>
          <w:tcPr>
            <w:tcW w:w="6602" w:type="dxa"/>
            <w:vAlign w:val="center"/>
          </w:tcPr>
          <w:p w:rsidR="009F431B" w:rsidRDefault="009F431B" w:rsidP="008049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Provienen de las condiciones provenientes de la historia de cada escuela desde su constitución en la localidad y de su relación con la comunidad.</w:t>
            </w:r>
          </w:p>
        </w:tc>
      </w:tr>
      <w:tr w:rsidR="009F431B" w:rsidTr="008049B7">
        <w:trPr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2" w:type="dxa"/>
            <w:vAlign w:val="center"/>
          </w:tcPr>
          <w:p w:rsidR="009F431B" w:rsidRDefault="009F431B" w:rsidP="00F760E1">
            <w:pPr>
              <w:ind w:left="708"/>
              <w:jc w:val="center"/>
            </w:pPr>
            <w:r>
              <w:t>¿en que se traducen las necesidades y prioridades de cada escuela?</w:t>
            </w:r>
          </w:p>
        </w:tc>
        <w:tc>
          <w:tcPr>
            <w:tcW w:w="6602" w:type="dxa"/>
            <w:vAlign w:val="center"/>
          </w:tcPr>
          <w:p w:rsidR="009F431B" w:rsidRDefault="009F431B" w:rsidP="008049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 traducen en tareas para los maestros.</w:t>
            </w:r>
          </w:p>
        </w:tc>
      </w:tr>
      <w:tr w:rsidR="009F431B" w:rsidTr="008049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2" w:type="dxa"/>
            <w:vAlign w:val="center"/>
          </w:tcPr>
          <w:p w:rsidR="009F431B" w:rsidRDefault="009F431B" w:rsidP="00F760E1">
            <w:pPr>
              <w:ind w:left="708"/>
              <w:jc w:val="center"/>
            </w:pPr>
            <w:r>
              <w:t xml:space="preserve">Es el responsable del funcionamiento de la escuela, donde interesa aprovechar las habilidades de los maestros para buscar la forma de hacerse destacar a la escuela ante la comunidad o ante la autoridad </w:t>
            </w:r>
          </w:p>
        </w:tc>
        <w:tc>
          <w:tcPr>
            <w:tcW w:w="6602" w:type="dxa"/>
            <w:vAlign w:val="center"/>
          </w:tcPr>
          <w:p w:rsidR="009F431B" w:rsidRDefault="009F431B" w:rsidP="008049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El director de la escuela</w:t>
            </w:r>
          </w:p>
        </w:tc>
      </w:tr>
      <w:tr w:rsidR="009F431B" w:rsidTr="008049B7">
        <w:trPr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2" w:type="dxa"/>
            <w:vAlign w:val="center"/>
          </w:tcPr>
          <w:p w:rsidR="009F431B" w:rsidRDefault="009F431B" w:rsidP="00F760E1">
            <w:pPr>
              <w:ind w:left="708"/>
              <w:jc w:val="center"/>
            </w:pPr>
            <w:r>
              <w:t>Son aquellos que buscan mostrar las habilidades mediante las cuales puede promoverse ante su directos</w:t>
            </w:r>
          </w:p>
        </w:tc>
        <w:tc>
          <w:tcPr>
            <w:tcW w:w="6602" w:type="dxa"/>
            <w:vAlign w:val="center"/>
          </w:tcPr>
          <w:p w:rsidR="009F431B" w:rsidRDefault="009F431B" w:rsidP="008049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El maestro de la escuela. </w:t>
            </w:r>
          </w:p>
        </w:tc>
      </w:tr>
      <w:tr w:rsidR="009F431B" w:rsidTr="008049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2" w:type="dxa"/>
            <w:vAlign w:val="center"/>
          </w:tcPr>
          <w:p w:rsidR="009F431B" w:rsidRDefault="009F431B" w:rsidP="00F760E1">
            <w:pPr>
              <w:ind w:left="708"/>
              <w:jc w:val="center"/>
            </w:pPr>
            <w:r>
              <w:t>Son los elementos fundamentales del proceso mediante el cual se define el contenido del trabajo de los maestros</w:t>
            </w:r>
          </w:p>
        </w:tc>
        <w:tc>
          <w:tcPr>
            <w:tcW w:w="6602" w:type="dxa"/>
            <w:vAlign w:val="center"/>
          </w:tcPr>
          <w:p w:rsidR="009F431B" w:rsidRDefault="009F431B" w:rsidP="008049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Las condiciones materiales de la escuela y las relaciones a su interior.</w:t>
            </w:r>
          </w:p>
        </w:tc>
      </w:tr>
      <w:tr w:rsidR="009F431B" w:rsidTr="008049B7">
        <w:trPr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2" w:type="dxa"/>
            <w:vAlign w:val="center"/>
          </w:tcPr>
          <w:p w:rsidR="009F431B" w:rsidRDefault="009F431B" w:rsidP="009F431B">
            <w:pPr>
              <w:ind w:left="708"/>
              <w:jc w:val="center"/>
            </w:pPr>
            <w:r>
              <w:t xml:space="preserve">¿Qué problema se origina cuando la educación normal no puede evaluar a sus egresados y donde los egresados están expuestos a otras instituciones donde no participa la institución que los formó? </w:t>
            </w:r>
          </w:p>
        </w:tc>
        <w:tc>
          <w:tcPr>
            <w:tcW w:w="6602" w:type="dxa"/>
            <w:vAlign w:val="center"/>
          </w:tcPr>
          <w:p w:rsidR="009F431B" w:rsidRDefault="00826D7A" w:rsidP="008049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Surge un problema para la escuela normal y para el docente egresado de la misma, ya que no existe un segui</w:t>
            </w:r>
            <w:r w:rsidR="00DF614F">
              <w:t xml:space="preserve">miento del desempeño del mismo de su </w:t>
            </w:r>
            <w:r w:rsidR="00BF0B92">
              <w:t>práctica</w:t>
            </w:r>
            <w:r w:rsidR="00DF614F">
              <w:t xml:space="preserve"> docente.  </w:t>
            </w:r>
          </w:p>
        </w:tc>
      </w:tr>
      <w:tr w:rsidR="00BF0B92" w:rsidTr="008049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2" w:type="dxa"/>
            <w:vAlign w:val="center"/>
          </w:tcPr>
          <w:p w:rsidR="00BF0B92" w:rsidRDefault="00BF0B92" w:rsidP="009F431B">
            <w:pPr>
              <w:ind w:left="708"/>
              <w:jc w:val="center"/>
            </w:pPr>
            <w:r>
              <w:t>¿Qué tipo de educación se vive en el SNTE?</w:t>
            </w:r>
          </w:p>
        </w:tc>
        <w:tc>
          <w:tcPr>
            <w:tcW w:w="6602" w:type="dxa"/>
            <w:vAlign w:val="center"/>
          </w:tcPr>
          <w:p w:rsidR="00BF0B92" w:rsidRDefault="00BF0B92" w:rsidP="008049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Se educa en la antidemocracia en la obediencia y en la conservación. </w:t>
            </w:r>
          </w:p>
        </w:tc>
      </w:tr>
      <w:tr w:rsidR="00BF0B92" w:rsidTr="008049B7">
        <w:trPr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2" w:type="dxa"/>
            <w:vAlign w:val="center"/>
          </w:tcPr>
          <w:p w:rsidR="00BF0B92" w:rsidRDefault="00BF0B92" w:rsidP="009F431B">
            <w:pPr>
              <w:ind w:left="708"/>
              <w:jc w:val="center"/>
            </w:pPr>
            <w:r>
              <w:t>El SNTE posee una ideología de nacionalismo, de la democracia, de la unidad, de la independencia de la misma educación, de la lucha económica y de la política</w:t>
            </w:r>
          </w:p>
        </w:tc>
        <w:tc>
          <w:tcPr>
            <w:tcW w:w="6602" w:type="dxa"/>
            <w:vAlign w:val="center"/>
          </w:tcPr>
          <w:p w:rsidR="00BF0B92" w:rsidRDefault="00BF0B92" w:rsidP="008049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Premier nivel de la vida interna en el </w:t>
            </w:r>
            <w:r>
              <w:t>SNTE</w:t>
            </w:r>
            <w:r w:rsidR="00BB7325">
              <w:t>.</w:t>
            </w:r>
          </w:p>
        </w:tc>
      </w:tr>
      <w:tr w:rsidR="00BF0B92" w:rsidTr="008049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2" w:type="dxa"/>
            <w:vAlign w:val="center"/>
          </w:tcPr>
          <w:p w:rsidR="00BF0B92" w:rsidRDefault="00AB1197" w:rsidP="009F431B">
            <w:pPr>
              <w:ind w:left="708"/>
              <w:jc w:val="center"/>
            </w:pPr>
            <w:r>
              <w:t xml:space="preserve">En el </w:t>
            </w:r>
            <w:r>
              <w:t>SNTE</w:t>
            </w:r>
            <w:r>
              <w:t xml:space="preserve"> se encuentra con la existencia de una estructura conformada por un conjunto de relaciones </w:t>
            </w:r>
            <w:r w:rsidR="00BB7325">
              <w:t xml:space="preserve">de poder distribuidas jerárquicamente, donde la mayor cuota de poder existe en la élite y va disminuyendo conforme se llega a la base. </w:t>
            </w:r>
          </w:p>
        </w:tc>
        <w:tc>
          <w:tcPr>
            <w:tcW w:w="6602" w:type="dxa"/>
            <w:vAlign w:val="center"/>
          </w:tcPr>
          <w:p w:rsidR="00BF0B92" w:rsidRDefault="00BB7325" w:rsidP="008049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Segundo nivel de vida interna en el </w:t>
            </w:r>
            <w:r>
              <w:t>SNTE</w:t>
            </w:r>
            <w:r>
              <w:t>.</w:t>
            </w:r>
          </w:p>
        </w:tc>
      </w:tr>
      <w:tr w:rsidR="00BB7325" w:rsidTr="008049B7">
        <w:trPr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2" w:type="dxa"/>
            <w:vAlign w:val="center"/>
          </w:tcPr>
          <w:p w:rsidR="00BB7325" w:rsidRDefault="00BB7325" w:rsidP="009F431B">
            <w:pPr>
              <w:ind w:left="708"/>
              <w:jc w:val="center"/>
            </w:pPr>
            <w:r>
              <w:t xml:space="preserve">El </w:t>
            </w:r>
            <w:r>
              <w:t>SNTE</w:t>
            </w:r>
            <w:r>
              <w:t xml:space="preserve"> cuenta con una amplia variedad de mecanismos sutiles de dominación. </w:t>
            </w:r>
          </w:p>
        </w:tc>
        <w:tc>
          <w:tcPr>
            <w:tcW w:w="6602" w:type="dxa"/>
            <w:vAlign w:val="center"/>
          </w:tcPr>
          <w:p w:rsidR="00BB7325" w:rsidRDefault="00BB7325" w:rsidP="008049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Tercer nivel </w:t>
            </w:r>
            <w:r>
              <w:t>de vida interna en el SNTE.</w:t>
            </w:r>
            <w:r>
              <w:t xml:space="preserve"> </w:t>
            </w:r>
          </w:p>
        </w:tc>
      </w:tr>
    </w:tbl>
    <w:p w:rsidR="00F73C0B" w:rsidRDefault="00F73C0B" w:rsidP="000C7516"/>
    <w:sectPr w:rsidR="00F73C0B" w:rsidSect="00F73C0B">
      <w:pgSz w:w="15840" w:h="12240" w:orient="landscape"/>
      <w:pgMar w:top="709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A72" w:rsidRDefault="00425A72" w:rsidP="00F73C0B">
      <w:pPr>
        <w:spacing w:after="0" w:line="240" w:lineRule="auto"/>
      </w:pPr>
      <w:r>
        <w:separator/>
      </w:r>
    </w:p>
  </w:endnote>
  <w:endnote w:type="continuationSeparator" w:id="0">
    <w:p w:rsidR="00425A72" w:rsidRDefault="00425A72" w:rsidP="00F73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A72" w:rsidRDefault="00425A72" w:rsidP="00F73C0B">
      <w:pPr>
        <w:spacing w:after="0" w:line="240" w:lineRule="auto"/>
      </w:pPr>
      <w:r>
        <w:separator/>
      </w:r>
    </w:p>
  </w:footnote>
  <w:footnote w:type="continuationSeparator" w:id="0">
    <w:p w:rsidR="00425A72" w:rsidRDefault="00425A72" w:rsidP="00F73C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61B00"/>
    <w:multiLevelType w:val="hybridMultilevel"/>
    <w:tmpl w:val="14D6B75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B42"/>
    <w:rsid w:val="000C7516"/>
    <w:rsid w:val="001134D0"/>
    <w:rsid w:val="001F794D"/>
    <w:rsid w:val="00374F1B"/>
    <w:rsid w:val="003A6341"/>
    <w:rsid w:val="00425A72"/>
    <w:rsid w:val="00581545"/>
    <w:rsid w:val="005B769A"/>
    <w:rsid w:val="005C4D5E"/>
    <w:rsid w:val="006C296A"/>
    <w:rsid w:val="006E7E86"/>
    <w:rsid w:val="006F1B42"/>
    <w:rsid w:val="00746A51"/>
    <w:rsid w:val="007C171B"/>
    <w:rsid w:val="008049B7"/>
    <w:rsid w:val="00826D7A"/>
    <w:rsid w:val="009F431B"/>
    <w:rsid w:val="00AB1197"/>
    <w:rsid w:val="00AE34BF"/>
    <w:rsid w:val="00B169FB"/>
    <w:rsid w:val="00BB7325"/>
    <w:rsid w:val="00BD2BAD"/>
    <w:rsid w:val="00BF0B92"/>
    <w:rsid w:val="00DE2AAC"/>
    <w:rsid w:val="00DF614F"/>
    <w:rsid w:val="00E01D85"/>
    <w:rsid w:val="00E52ECD"/>
    <w:rsid w:val="00E9069D"/>
    <w:rsid w:val="00F73C0B"/>
    <w:rsid w:val="00F760E1"/>
    <w:rsid w:val="00FA0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C0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73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3C0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73C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73C0B"/>
  </w:style>
  <w:style w:type="paragraph" w:styleId="Piedepgina">
    <w:name w:val="footer"/>
    <w:basedOn w:val="Normal"/>
    <w:link w:val="PiedepginaCar"/>
    <w:uiPriority w:val="99"/>
    <w:unhideWhenUsed/>
    <w:rsid w:val="00F73C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3C0B"/>
  </w:style>
  <w:style w:type="paragraph" w:styleId="Prrafodelista">
    <w:name w:val="List Paragraph"/>
    <w:basedOn w:val="Normal"/>
    <w:uiPriority w:val="34"/>
    <w:qFormat/>
    <w:rsid w:val="00F73C0B"/>
    <w:pPr>
      <w:ind w:left="720"/>
      <w:contextualSpacing/>
    </w:pPr>
  </w:style>
  <w:style w:type="table" w:styleId="Tablaconcuadrcula">
    <w:name w:val="Table Grid"/>
    <w:basedOn w:val="Tablanormal"/>
    <w:uiPriority w:val="59"/>
    <w:rsid w:val="001F79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-nfasis5">
    <w:name w:val="Light Shading Accent 5"/>
    <w:basedOn w:val="Tablanormal"/>
    <w:uiPriority w:val="60"/>
    <w:rsid w:val="001F794D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C0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73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3C0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73C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73C0B"/>
  </w:style>
  <w:style w:type="paragraph" w:styleId="Piedepgina">
    <w:name w:val="footer"/>
    <w:basedOn w:val="Normal"/>
    <w:link w:val="PiedepginaCar"/>
    <w:uiPriority w:val="99"/>
    <w:unhideWhenUsed/>
    <w:rsid w:val="00F73C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3C0B"/>
  </w:style>
  <w:style w:type="paragraph" w:styleId="Prrafodelista">
    <w:name w:val="List Paragraph"/>
    <w:basedOn w:val="Normal"/>
    <w:uiPriority w:val="34"/>
    <w:qFormat/>
    <w:rsid w:val="00F73C0B"/>
    <w:pPr>
      <w:ind w:left="720"/>
      <w:contextualSpacing/>
    </w:pPr>
  </w:style>
  <w:style w:type="table" w:styleId="Tablaconcuadrcula">
    <w:name w:val="Table Grid"/>
    <w:basedOn w:val="Tablanormal"/>
    <w:uiPriority w:val="59"/>
    <w:rsid w:val="001F79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-nfasis5">
    <w:name w:val="Light Shading Accent 5"/>
    <w:basedOn w:val="Tablanormal"/>
    <w:uiPriority w:val="60"/>
    <w:rsid w:val="001F794D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</Pages>
  <Words>688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L@luko</dc:creator>
  <cp:lastModifiedBy>L@luko</cp:lastModifiedBy>
  <cp:revision>27</cp:revision>
  <dcterms:created xsi:type="dcterms:W3CDTF">2014-06-06T16:39:00Z</dcterms:created>
  <dcterms:modified xsi:type="dcterms:W3CDTF">2014-06-07T05:01:00Z</dcterms:modified>
</cp:coreProperties>
</file>